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74A45DD" w:rsidR="001E41F3" w:rsidRPr="001F3DBB" w:rsidRDefault="00C74214">
      <w:pPr>
        <w:pStyle w:val="CRCoverPage"/>
        <w:tabs>
          <w:tab w:val="right" w:pos="9639"/>
        </w:tabs>
        <w:spacing w:after="0"/>
        <w:rPr>
          <w:b/>
          <w:i/>
          <w:noProof/>
          <w:sz w:val="28"/>
          <w:highlight w:val="yellow"/>
        </w:rPr>
      </w:pPr>
      <w:r w:rsidRPr="00C74214">
        <w:rPr>
          <w:b/>
          <w:noProof/>
          <w:sz w:val="24"/>
        </w:rPr>
        <w:t>3GPP</w:t>
      </w:r>
      <w:r w:rsidR="00885A5A">
        <w:rPr>
          <w:b/>
          <w:noProof/>
          <w:sz w:val="24"/>
        </w:rPr>
        <w:t xml:space="preserve"> </w:t>
      </w:r>
      <w:r w:rsidRPr="00C74214">
        <w:rPr>
          <w:b/>
          <w:noProof/>
          <w:sz w:val="24"/>
        </w:rPr>
        <w:t>SA4-MBS SWG AH</w:t>
      </w:r>
      <w:r w:rsidR="001E41F3" w:rsidRPr="00885A5A">
        <w:rPr>
          <w:b/>
          <w:i/>
          <w:noProof/>
          <w:sz w:val="28"/>
        </w:rPr>
        <w:tab/>
      </w:r>
      <w:r w:rsidR="001A27BD" w:rsidRPr="001A27BD">
        <w:rPr>
          <w:b/>
          <w:i/>
          <w:noProof/>
          <w:sz w:val="28"/>
        </w:rPr>
        <w:t>S4aI250112</w:t>
      </w:r>
    </w:p>
    <w:p w14:paraId="065B230A" w14:textId="77777777" w:rsidR="00031A7B" w:rsidRDefault="00885A5A" w:rsidP="008C3F91">
      <w:pPr>
        <w:pStyle w:val="CRCoverPage"/>
        <w:tabs>
          <w:tab w:val="right" w:pos="9639"/>
        </w:tabs>
        <w:outlineLvl w:val="0"/>
        <w:rPr>
          <w:b/>
          <w:noProof/>
          <w:sz w:val="24"/>
        </w:rPr>
      </w:pPr>
      <w:r w:rsidRPr="00885A5A">
        <w:rPr>
          <w:b/>
          <w:noProof/>
          <w:sz w:val="24"/>
        </w:rPr>
        <w:t>Paris</w:t>
      </w:r>
      <w:r w:rsidR="001E41F3" w:rsidRPr="00885A5A">
        <w:rPr>
          <w:b/>
          <w:noProof/>
          <w:sz w:val="24"/>
        </w:rPr>
        <w:t xml:space="preserve">, </w:t>
      </w:r>
      <w:r w:rsidRPr="00885A5A">
        <w:rPr>
          <w:b/>
          <w:noProof/>
          <w:sz w:val="24"/>
        </w:rPr>
        <w:t>FR</w:t>
      </w:r>
      <w:r w:rsidR="001E41F3" w:rsidRPr="00885A5A">
        <w:rPr>
          <w:b/>
          <w:noProof/>
          <w:sz w:val="24"/>
        </w:rPr>
        <w:t xml:space="preserve">, </w:t>
      </w:r>
      <w:r w:rsidRPr="00885A5A">
        <w:rPr>
          <w:b/>
          <w:noProof/>
          <w:sz w:val="24"/>
        </w:rPr>
        <w:t>03rd</w:t>
      </w:r>
      <w:r w:rsidR="008C3F91" w:rsidRPr="00885A5A">
        <w:rPr>
          <w:b/>
          <w:noProof/>
          <w:sz w:val="24"/>
        </w:rPr>
        <w:t>–</w:t>
      </w:r>
      <w:r w:rsidR="008C3F91" w:rsidRPr="00885A5A">
        <w:rPr>
          <w:b/>
          <w:noProof/>
          <w:sz w:val="24"/>
        </w:rPr>
        <w:fldChar w:fldCharType="begin"/>
      </w:r>
      <w:r w:rsidR="008C3F91" w:rsidRPr="00885A5A">
        <w:rPr>
          <w:b/>
          <w:noProof/>
          <w:sz w:val="24"/>
        </w:rPr>
        <w:instrText xml:space="preserve"> DOCPROPERTY  EndDate  \* MERGEFORMAT </w:instrText>
      </w:r>
      <w:r w:rsidR="008C3F91" w:rsidRPr="00885A5A">
        <w:rPr>
          <w:b/>
          <w:noProof/>
          <w:sz w:val="24"/>
        </w:rPr>
        <w:fldChar w:fldCharType="separate"/>
      </w:r>
      <w:r w:rsidRPr="00885A5A">
        <w:rPr>
          <w:b/>
          <w:noProof/>
          <w:sz w:val="24"/>
        </w:rPr>
        <w:t>05th</w:t>
      </w:r>
      <w:r w:rsidR="00081121" w:rsidRPr="00885A5A">
        <w:rPr>
          <w:b/>
          <w:noProof/>
          <w:sz w:val="24"/>
        </w:rPr>
        <w:t xml:space="preserve"> </w:t>
      </w:r>
      <w:r w:rsidRPr="00885A5A">
        <w:rPr>
          <w:b/>
          <w:noProof/>
          <w:sz w:val="24"/>
        </w:rPr>
        <w:t>September</w:t>
      </w:r>
      <w:r w:rsidR="00081121" w:rsidRPr="00885A5A">
        <w:rPr>
          <w:b/>
          <w:noProof/>
          <w:sz w:val="24"/>
        </w:rPr>
        <w:t xml:space="preserve"> 2025</w:t>
      </w:r>
      <w:r w:rsidR="008C3F91" w:rsidRPr="00885A5A">
        <w:rPr>
          <w:b/>
          <w:noProof/>
          <w:sz w:val="24"/>
        </w:rPr>
        <w:fldChar w:fldCharType="end"/>
      </w:r>
    </w:p>
    <w:p w14:paraId="6979261F" w14:textId="2693922A"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898083F"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1A27BD">
              <w:rPr>
                <w:b/>
                <w:noProof/>
                <w:sz w:val="28"/>
              </w:rPr>
              <w:t>04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634DC03A" w:rsidR="001E41F3" w:rsidRPr="00F90395" w:rsidRDefault="001A27BD"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7403A43A"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2760D3">
              <w:t>AS Energy management</w:t>
            </w:r>
            <w:r w:rsidR="00736B06" w:rsidRPr="00736B06">
              <w:t xml:space="preserve"> </w:t>
            </w:r>
            <w:r w:rsidR="001A27BD">
              <w:fldChar w:fldCharType="begin"/>
            </w:r>
            <w:r w:rsidR="001A27BD">
              <w:instrText>DOCPROPERTY  CrTitle  \* MERGEFORMAT</w:instrText>
            </w:r>
            <w:r w:rsidR="001A27BD">
              <w:fldChar w:fldCharType="separate"/>
            </w:r>
            <w:r w:rsidR="001A27BD">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805CD10" w:rsidR="001E41F3" w:rsidRPr="00F90395" w:rsidRDefault="00031A7B">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925A32D" w:rsidR="00E12462" w:rsidRPr="00EA1FC5" w:rsidRDefault="00736B06" w:rsidP="0034251E">
            <w:pPr>
              <w:pStyle w:val="CRCoverPage"/>
              <w:spacing w:before="40" w:after="0"/>
              <w:rPr>
                <w:noProof/>
              </w:rPr>
            </w:pPr>
            <w:r>
              <w:rPr>
                <w:noProof/>
              </w:rPr>
              <w:t xml:space="preserve">Addtion of a Key issue on </w:t>
            </w:r>
            <w:r w:rsidR="002760D3">
              <w:rPr>
                <w:noProof/>
              </w:rPr>
              <w:t>AS Ener</w:t>
            </w:r>
            <w:r w:rsidR="00106BDB">
              <w:rPr>
                <w:noProof/>
              </w:rPr>
              <w:t>gy management i</w:t>
            </w:r>
            <w:r>
              <w:rPr>
                <w:noProof/>
              </w:rPr>
              <w:t>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461A794B"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w:t>
            </w:r>
            <w:r w:rsidR="00106BDB">
              <w:rPr>
                <w:noProof/>
              </w:rPr>
              <w:t>5</w:t>
            </w:r>
            <w:r w:rsidR="00847E7A">
              <w:rPr>
                <w:noProof/>
              </w:rPr>
              <w:t xml:space="preserve"> </w:t>
            </w:r>
            <w:r w:rsidR="001D4759">
              <w:rPr>
                <w:noProof/>
              </w:rPr>
              <w:t xml:space="preserve">adding </w:t>
            </w:r>
            <w:r>
              <w:rPr>
                <w:noProof/>
              </w:rPr>
              <w:t xml:space="preserve">a new Key issue on </w:t>
            </w:r>
            <w:r w:rsidR="00106BDB">
              <w:rPr>
                <w:noProof/>
              </w:rPr>
              <w:t>AS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5B6FE60" w:rsidR="001E41F3" w:rsidRPr="00F90395" w:rsidRDefault="005A3AB4" w:rsidP="006B56FE">
            <w:pPr>
              <w:pStyle w:val="CRCoverPage"/>
              <w:spacing w:after="0"/>
              <w:rPr>
                <w:noProof/>
              </w:rPr>
            </w:pPr>
            <w:r>
              <w:rPr>
                <w:noProof/>
              </w:rPr>
              <w:t>6</w:t>
            </w:r>
            <w:r w:rsidR="00847E7A">
              <w:rPr>
                <w:noProof/>
              </w:rPr>
              <w:t>.</w:t>
            </w:r>
            <w:r w:rsidR="00106BDB">
              <w:rPr>
                <w:noProof/>
              </w:rPr>
              <w:t>5</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4A9A762A" w:rsidR="006B09FE" w:rsidRDefault="00F00138" w:rsidP="00A21C8A">
      <w:pPr>
        <w:pStyle w:val="Titre2"/>
      </w:pPr>
      <w:bookmarkStart w:id="2" w:name="_Toc193794039"/>
      <w:r>
        <w:t>6.</w:t>
      </w:r>
      <w:r w:rsidR="006D5ACF">
        <w:t>5</w:t>
      </w:r>
      <w:r>
        <w:tab/>
      </w:r>
      <w:r>
        <w:tab/>
      </w:r>
      <w:r w:rsidR="00A21C8A">
        <w:t>Key Issue #</w:t>
      </w:r>
      <w:r w:rsidR="00106BDB">
        <w:t>5</w:t>
      </w:r>
      <w:r w:rsidR="00A21C8A">
        <w:t xml:space="preserve">: </w:t>
      </w:r>
      <w:r w:rsidR="00106BDB">
        <w:t>AS Energy management</w:t>
      </w:r>
    </w:p>
    <w:p w14:paraId="0C333D56" w14:textId="6CA8C19E" w:rsidR="004B125F" w:rsidRDefault="004B125F" w:rsidP="004B125F">
      <w:pPr>
        <w:pStyle w:val="Titre3"/>
      </w:pPr>
      <w:r>
        <w:t>6.</w:t>
      </w:r>
      <w:r w:rsidR="006D5ACF">
        <w:t>5</w:t>
      </w:r>
      <w:r>
        <w:t>.1</w:t>
      </w:r>
      <w:r>
        <w:tab/>
        <w:t>Description</w:t>
      </w:r>
    </w:p>
    <w:p w14:paraId="640B5F75" w14:textId="759C029D" w:rsidR="00534BA3" w:rsidRDefault="00836B77" w:rsidP="00106BDB">
      <w:r w:rsidRPr="00836B77">
        <w:t xml:space="preserve">In the pursuit of sustainable and energy-efficient mobile networks, it is crucial for </w:t>
      </w:r>
      <w:r w:rsidR="00387A2D">
        <w:t>A</w:t>
      </w:r>
      <w:r w:rsidRPr="00836B77">
        <w:t xml:space="preserve">pplication </w:t>
      </w:r>
      <w:r w:rsidR="00387A2D">
        <w:t>S</w:t>
      </w:r>
      <w:r w:rsidRPr="00836B77">
        <w:t xml:space="preserve">ervers </w:t>
      </w:r>
      <w:r w:rsidR="00387A2D">
        <w:t>managed by</w:t>
      </w:r>
      <w:r w:rsidRPr="00836B77">
        <w:t xml:space="preserve"> </w:t>
      </w:r>
      <w:r w:rsidR="00387A2D">
        <w:t>Mobile N</w:t>
      </w:r>
      <w:r w:rsidRPr="00836B77">
        <w:t xml:space="preserve">etwork </w:t>
      </w:r>
      <w:r w:rsidR="00387A2D">
        <w:t>O</w:t>
      </w:r>
      <w:r w:rsidRPr="00836B77">
        <w:t xml:space="preserve">perators to have advanced control mechanisms that enable dynamic energy management. The </w:t>
      </w:r>
      <w:r w:rsidR="007B14CA">
        <w:t>use cases</w:t>
      </w:r>
      <w:r w:rsidR="00BE063D">
        <w:t xml:space="preserve"> </w:t>
      </w:r>
      <w:r w:rsidR="00BE063D" w:rsidRPr="00BE063D">
        <w:t>summarised in clause 5.1</w:t>
      </w:r>
      <w:r w:rsidR="007B14CA">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02FD2102" w14:textId="14A1F86A" w:rsidR="00B93D95" w:rsidRDefault="00957187" w:rsidP="00106BDB">
      <w:r w:rsidRPr="00957187">
        <w:t>In this context, the subsequent analysis by this Key Issue will consider the following questions:</w:t>
      </w:r>
    </w:p>
    <w:p w14:paraId="3698261C" w14:textId="71B08FD8" w:rsidR="00AC29C0" w:rsidRPr="00653C90" w:rsidRDefault="00653C90" w:rsidP="00653C90">
      <w:pPr>
        <w:pStyle w:val="B1"/>
      </w:pPr>
      <w:r>
        <w:t xml:space="preserve">1. </w:t>
      </w:r>
      <w:r>
        <w:tab/>
      </w:r>
      <w:r w:rsidRPr="00653C90">
        <w:t xml:space="preserve">How might the 5GMS AS (and equivalent functions of the RTC System) react to energy-related </w:t>
      </w:r>
      <w:r w:rsidR="009B2226">
        <w:t>characteristics</w:t>
      </w:r>
      <w:r w:rsidRPr="00653C90">
        <w:t xml:space="preserve"> shared by the network via the Energy Information AF instantiated in the 5GMS AF and/or the Energy Information Collector?</w:t>
      </w:r>
    </w:p>
    <w:p w14:paraId="2C671C98" w14:textId="4C192A9C" w:rsidR="001C09C5" w:rsidRDefault="004B125F" w:rsidP="00AC29C0">
      <w:pPr>
        <w:pStyle w:val="Titre3"/>
      </w:pPr>
      <w:r>
        <w:t>6.</w:t>
      </w:r>
      <w:r w:rsidR="006D5ACF">
        <w:t>5</w:t>
      </w:r>
      <w:r>
        <w:t>.2</w:t>
      </w:r>
      <w:r>
        <w:tab/>
        <w:t>Potential re</w:t>
      </w:r>
      <w:r w:rsidR="00477119">
        <w:t>quirements</w:t>
      </w:r>
    </w:p>
    <w:p w14:paraId="420E444E" w14:textId="6393FA79" w:rsidR="00976F62" w:rsidRDefault="00BA65E6" w:rsidP="00AC0779">
      <w:pPr>
        <w:keepNext/>
      </w:pPr>
      <w:r w:rsidRPr="00EC6F7E">
        <w:t>Clause</w:t>
      </w:r>
      <w:r w:rsidR="00AB56C2">
        <w:t>s</w:t>
      </w:r>
      <w:r w:rsidR="004B2538">
        <w:t xml:space="preserve"> 6.1 in </w:t>
      </w:r>
      <w:r w:rsidR="00E275DC" w:rsidRPr="00E275DC">
        <w:t>TR 22.882 [56]</w:t>
      </w:r>
      <w:r w:rsidR="00E275DC">
        <w:t>, and</w:t>
      </w:r>
      <w:r w:rsidR="00494145">
        <w:t xml:space="preserve"> clauses</w:t>
      </w:r>
      <w:r w:rsidRPr="00EC6F7E">
        <w:t> 6</w:t>
      </w:r>
      <w:r w:rsidR="00550673">
        <w:t>.1.</w:t>
      </w:r>
      <w:r w:rsidR="00D47CD0">
        <w:t>2</w:t>
      </w:r>
      <w:r w:rsidR="00AB56C2">
        <w:t xml:space="preserve"> and 6.1.4</w:t>
      </w:r>
      <w:r w:rsidR="000F3930" w:rsidRPr="000F3930">
        <w:t xml:space="preserve"> in TR 22.883 [85] contain the consolidated requirements extracted from use cases related to </w:t>
      </w:r>
      <w:r w:rsidR="00AF2487" w:rsidRPr="00AF2487">
        <w:t>Service adjustments based on energy-related characteristics</w:t>
      </w:r>
      <w:r w:rsidR="00915D5F">
        <w:t xml:space="preserve">, and </w:t>
      </w:r>
      <w:r w:rsidR="00613EED" w:rsidRPr="00613EED">
        <w:t xml:space="preserve">Energy-related characteristics as service criteria </w:t>
      </w:r>
      <w:r w:rsidR="000F3930" w:rsidRPr="000F3930">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5A5848F6" w14:textId="47BFE278" w:rsidR="004B2538" w:rsidRDefault="004B2538" w:rsidP="00106BDB">
            <w:pPr>
              <w:pStyle w:val="EX"/>
              <w:ind w:left="2148" w:hanging="1864"/>
            </w:pPr>
            <w:r w:rsidRPr="00C93293">
              <w:t>[</w:t>
            </w:r>
            <w:r>
              <w:t>22.882-</w:t>
            </w:r>
            <w:r w:rsidRPr="00C93293">
              <w:t>CPR 6.</w:t>
            </w:r>
            <w:r>
              <w:t>1-</w:t>
            </w:r>
            <w:r w:rsidR="00704E38">
              <w:t>7</w:t>
            </w:r>
            <w:r w:rsidRPr="00C93293">
              <w:t>]</w:t>
            </w:r>
            <w:r w:rsidRPr="00C93293">
              <w:tab/>
            </w:r>
            <w:r w:rsidR="00704E38" w:rsidRPr="00704E38">
              <w:t>Subject to operator policy and agreement with 3rd party, the 5G system shall provide a mechanism to support the selection of an application server based on energy consumption information associated with a set of application servers.</w:t>
            </w:r>
          </w:p>
          <w:p w14:paraId="1A168F15" w14:textId="6BCC6B16" w:rsidR="004B2538" w:rsidRDefault="00141301" w:rsidP="00106BDB">
            <w:pPr>
              <w:pStyle w:val="EX"/>
              <w:ind w:left="2148" w:hanging="1864"/>
            </w:pPr>
            <w:r w:rsidRPr="00C93293">
              <w:t>[</w:t>
            </w:r>
            <w:r>
              <w:t>22.882-</w:t>
            </w:r>
            <w:r w:rsidRPr="00C93293">
              <w:t>CPR 6.</w:t>
            </w:r>
            <w:r>
              <w:t>1-8</w:t>
            </w:r>
            <w:r w:rsidRPr="00C93293">
              <w:t>]</w:t>
            </w:r>
            <w:r w:rsidR="00756C02" w:rsidRPr="00C93293">
              <w:t xml:space="preserve"> </w:t>
            </w:r>
            <w:r w:rsidR="00756C02" w:rsidRPr="00C93293">
              <w:tab/>
            </w:r>
            <w:r w:rsidR="0054116C" w:rsidRPr="0054116C">
              <w:t>Subject to user consent and operator policy, 5G system shall be able to provide means to modify a communication service based on energy related information criteria based on subscription policies.</w:t>
            </w:r>
          </w:p>
          <w:p w14:paraId="2CEE268B" w14:textId="60A76E21" w:rsidR="000E62F8" w:rsidRDefault="000E62F8" w:rsidP="00106BDB">
            <w:pPr>
              <w:pStyle w:val="EX"/>
              <w:ind w:left="2148" w:hanging="1864"/>
            </w:pPr>
            <w:r w:rsidRPr="00C93293">
              <w:t>[</w:t>
            </w:r>
            <w:r>
              <w:t>22.882-</w:t>
            </w:r>
            <w:r w:rsidRPr="00C93293">
              <w:t>CPR 6.</w:t>
            </w:r>
            <w:r>
              <w:t>1-9</w:t>
            </w:r>
            <w:r w:rsidRPr="00C93293">
              <w:t xml:space="preserve">] </w:t>
            </w:r>
            <w:r w:rsidRPr="00C93293">
              <w:tab/>
            </w:r>
            <w:r w:rsidR="00B51A99"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132E5614" w14:textId="1D582A37" w:rsidR="00106BDB" w:rsidRDefault="002347D6" w:rsidP="00106BDB">
            <w:pPr>
              <w:pStyle w:val="EX"/>
              <w:ind w:left="2148" w:hanging="1864"/>
            </w:pPr>
            <w:r w:rsidRPr="00C93293">
              <w:t>[</w:t>
            </w:r>
            <w:r>
              <w:t>22.88</w:t>
            </w:r>
            <w:r w:rsidR="00AF2487">
              <w:t>3</w:t>
            </w:r>
            <w:r>
              <w:t>-</w:t>
            </w:r>
            <w:r w:rsidRPr="00C93293">
              <w:t>CPR 6.</w:t>
            </w:r>
            <w:r w:rsidR="00AF2487">
              <w:t>1.2</w:t>
            </w:r>
            <w:r>
              <w:t>-1</w:t>
            </w:r>
            <w:r w:rsidRPr="00C93293">
              <w:t>]</w:t>
            </w:r>
            <w:r w:rsidRPr="00C93293">
              <w:tab/>
            </w:r>
            <w:r w:rsidR="007C33D5" w:rsidRPr="007C33D5">
              <w:t>Subject to operator’s policy, regulatory requirements and user consent, the 5G network shall enable the operator to provide means to degrade service performance (e.g. QoS, bitrate) to meet energy rationing constraints.</w:t>
            </w:r>
          </w:p>
          <w:p w14:paraId="6414A805" w14:textId="2D86FA21" w:rsidR="007C33D5" w:rsidRPr="00250ABE" w:rsidRDefault="007C2D73" w:rsidP="00106BDB">
            <w:pPr>
              <w:pStyle w:val="EX"/>
              <w:ind w:left="2148" w:hanging="1864"/>
            </w:pPr>
            <w:r w:rsidRPr="00C93293">
              <w:t>[</w:t>
            </w:r>
            <w:r>
              <w:t>22.883-</w:t>
            </w:r>
            <w:r w:rsidRPr="00C93293">
              <w:t>CPR 6.</w:t>
            </w:r>
            <w:r>
              <w:t>1.2-2</w:t>
            </w:r>
            <w:r w:rsidRPr="00C93293">
              <w:t>]</w:t>
            </w:r>
            <w:r w:rsidRPr="00C93293">
              <w:tab/>
            </w:r>
            <w:r w:rsidR="00157A7D"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6F27B149" w14:textId="55238CF0" w:rsidR="00567FDE" w:rsidRDefault="00157A7D" w:rsidP="009F4FCD">
            <w:pPr>
              <w:pStyle w:val="EX"/>
              <w:ind w:left="2148" w:hanging="1864"/>
            </w:pPr>
            <w:r w:rsidRPr="00C93293">
              <w:t>[</w:t>
            </w:r>
            <w:r>
              <w:t>22.883-</w:t>
            </w:r>
            <w:r w:rsidRPr="00C93293">
              <w:t>CPR 6.</w:t>
            </w:r>
            <w:r>
              <w:t>1.2-</w:t>
            </w:r>
            <w:r w:rsidR="000B52F1">
              <w:t>3</w:t>
            </w:r>
            <w:r w:rsidRPr="00C93293">
              <w:t>]</w:t>
            </w:r>
            <w:r w:rsidRPr="00C93293">
              <w:tab/>
            </w:r>
            <w:r w:rsidR="00696FA1" w:rsidRPr="00696FA1">
              <w:t>Subject to operator’s policy, the 5G network shall be able to support a means to target per UE energy saving actions, based on subscription policies.</w:t>
            </w:r>
          </w:p>
          <w:p w14:paraId="4A33A7C0" w14:textId="38DF31BA" w:rsidR="00696FA1" w:rsidRDefault="006A1F61" w:rsidP="009F4FCD">
            <w:pPr>
              <w:pStyle w:val="EX"/>
              <w:ind w:left="2148" w:hanging="1864"/>
            </w:pPr>
            <w:r w:rsidRPr="00C93293">
              <w:t>[</w:t>
            </w:r>
            <w:r>
              <w:t>22.883-</w:t>
            </w:r>
            <w:r w:rsidRPr="00C93293">
              <w:t>CPR 6.</w:t>
            </w:r>
            <w:r>
              <w:t>1.2-4</w:t>
            </w:r>
            <w:r w:rsidRPr="00C93293">
              <w:t>]</w:t>
            </w:r>
            <w:r w:rsidRPr="00C93293">
              <w:tab/>
            </w:r>
            <w:r w:rsidR="00A501F5"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6E2307B" w14:textId="0B6E0ED7" w:rsidR="00A501F5" w:rsidRDefault="0059029E" w:rsidP="009F4FCD">
            <w:pPr>
              <w:pStyle w:val="EX"/>
              <w:ind w:left="2148" w:hanging="1864"/>
            </w:pPr>
            <w:r w:rsidRPr="00C93293">
              <w:lastRenderedPageBreak/>
              <w:t>[</w:t>
            </w:r>
            <w:r>
              <w:t>22.883-</w:t>
            </w:r>
            <w:r w:rsidRPr="00C93293">
              <w:t>CPR 6.</w:t>
            </w:r>
            <w:r>
              <w:t>1.2-5</w:t>
            </w:r>
            <w:r w:rsidRPr="00C93293">
              <w:t>]</w:t>
            </w:r>
            <w:r w:rsidRPr="00C93293">
              <w:tab/>
            </w:r>
            <w:r w:rsidR="009D770B"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58C133EE" w14:textId="1674152F" w:rsidR="00613EED" w:rsidRPr="009D770B" w:rsidRDefault="00613EED" w:rsidP="009F4FCD">
            <w:pPr>
              <w:pStyle w:val="EX"/>
              <w:ind w:left="2148" w:hanging="1864"/>
              <w:rPr>
                <w:lang w:val="en-US"/>
              </w:rPr>
            </w:pPr>
            <w:r w:rsidRPr="00C93293">
              <w:t>[</w:t>
            </w:r>
            <w:r>
              <w:t>22.883-</w:t>
            </w:r>
            <w:r w:rsidRPr="00C93293">
              <w:t>CPR 6.</w:t>
            </w:r>
            <w:r>
              <w:t>1.4-1</w:t>
            </w:r>
            <w:r w:rsidRPr="00C93293">
              <w:t>]</w:t>
            </w:r>
            <w:r w:rsidRPr="00C93293">
              <w:tab/>
            </w:r>
            <w:r w:rsidR="00A327D4"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p w14:paraId="4C79504B" w14:textId="77135D64" w:rsidR="00AC0779" w:rsidRPr="00C93293" w:rsidRDefault="00AC0779" w:rsidP="00154604">
            <w:pPr>
              <w:pStyle w:val="EX"/>
              <w:rPr>
                <w:rFonts w:eastAsia="SimSun"/>
              </w:rPr>
            </w:pPr>
          </w:p>
        </w:tc>
      </w:tr>
    </w:tbl>
    <w:p w14:paraId="5292BCC4" w14:textId="77777777" w:rsidR="00AC0779" w:rsidRPr="00C93293" w:rsidRDefault="00AC0779" w:rsidP="00AC0779">
      <w:pPr>
        <w:keepNext/>
      </w:pPr>
      <w:r w:rsidRPr="00C93293">
        <w:lastRenderedPageBreak/>
        <w:t xml:space="preserve">   </w:t>
      </w:r>
    </w:p>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FCC5" w14:textId="77777777" w:rsidR="005502A8" w:rsidRDefault="005502A8">
      <w:r>
        <w:separator/>
      </w:r>
    </w:p>
  </w:endnote>
  <w:endnote w:type="continuationSeparator" w:id="0">
    <w:p w14:paraId="2BE2FF87" w14:textId="77777777" w:rsidR="005502A8" w:rsidRDefault="005502A8">
      <w:r>
        <w:continuationSeparator/>
      </w:r>
    </w:p>
  </w:endnote>
  <w:endnote w:type="continuationNotice" w:id="1">
    <w:p w14:paraId="29AB61AA" w14:textId="77777777" w:rsidR="005502A8" w:rsidRDefault="00550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6FD3" w14:textId="77777777" w:rsidR="005502A8" w:rsidRDefault="005502A8">
      <w:r>
        <w:separator/>
      </w:r>
    </w:p>
  </w:footnote>
  <w:footnote w:type="continuationSeparator" w:id="0">
    <w:p w14:paraId="7D803893" w14:textId="77777777" w:rsidR="005502A8" w:rsidRDefault="005502A8">
      <w:r>
        <w:continuationSeparator/>
      </w:r>
    </w:p>
  </w:footnote>
  <w:footnote w:type="continuationNotice" w:id="1">
    <w:p w14:paraId="26C2F9D9" w14:textId="77777777" w:rsidR="005502A8" w:rsidRDefault="00550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1A7B"/>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7F59"/>
    <w:rsid w:val="0009000E"/>
    <w:rsid w:val="00091A2F"/>
    <w:rsid w:val="000927BD"/>
    <w:rsid w:val="00092AD2"/>
    <w:rsid w:val="00095B1F"/>
    <w:rsid w:val="00096E15"/>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2F8"/>
    <w:rsid w:val="000E6D94"/>
    <w:rsid w:val="000E6EB5"/>
    <w:rsid w:val="000F0DF5"/>
    <w:rsid w:val="000F1026"/>
    <w:rsid w:val="000F2113"/>
    <w:rsid w:val="000F269A"/>
    <w:rsid w:val="000F2D53"/>
    <w:rsid w:val="000F3930"/>
    <w:rsid w:val="000F3BCE"/>
    <w:rsid w:val="000F4A59"/>
    <w:rsid w:val="000F59D9"/>
    <w:rsid w:val="000F62A2"/>
    <w:rsid w:val="00100888"/>
    <w:rsid w:val="00102461"/>
    <w:rsid w:val="001025C8"/>
    <w:rsid w:val="00102B16"/>
    <w:rsid w:val="00105E54"/>
    <w:rsid w:val="00106BDB"/>
    <w:rsid w:val="0010759A"/>
    <w:rsid w:val="00107AB7"/>
    <w:rsid w:val="0011081F"/>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1301"/>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27BD"/>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F13"/>
    <w:rsid w:val="00214037"/>
    <w:rsid w:val="002144FD"/>
    <w:rsid w:val="00215D2F"/>
    <w:rsid w:val="00216D5C"/>
    <w:rsid w:val="00220125"/>
    <w:rsid w:val="00222392"/>
    <w:rsid w:val="002231A0"/>
    <w:rsid w:val="00223310"/>
    <w:rsid w:val="0023067D"/>
    <w:rsid w:val="00231835"/>
    <w:rsid w:val="0023381B"/>
    <w:rsid w:val="002347D6"/>
    <w:rsid w:val="00235B1C"/>
    <w:rsid w:val="00237DA7"/>
    <w:rsid w:val="00242601"/>
    <w:rsid w:val="00242E5B"/>
    <w:rsid w:val="00245537"/>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297A"/>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43FB"/>
    <w:rsid w:val="003846D3"/>
    <w:rsid w:val="00385ADB"/>
    <w:rsid w:val="00387011"/>
    <w:rsid w:val="003871BE"/>
    <w:rsid w:val="00387300"/>
    <w:rsid w:val="00387A2D"/>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642F"/>
    <w:rsid w:val="003C6D6E"/>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119"/>
    <w:rsid w:val="00477E60"/>
    <w:rsid w:val="004800F5"/>
    <w:rsid w:val="0048315B"/>
    <w:rsid w:val="0048403F"/>
    <w:rsid w:val="00485443"/>
    <w:rsid w:val="0048643D"/>
    <w:rsid w:val="00491B21"/>
    <w:rsid w:val="00493CE7"/>
    <w:rsid w:val="00493D98"/>
    <w:rsid w:val="00494145"/>
    <w:rsid w:val="00494D9F"/>
    <w:rsid w:val="0049663B"/>
    <w:rsid w:val="0049675E"/>
    <w:rsid w:val="004971E9"/>
    <w:rsid w:val="004A010F"/>
    <w:rsid w:val="004A0BEE"/>
    <w:rsid w:val="004A17F3"/>
    <w:rsid w:val="004A1B69"/>
    <w:rsid w:val="004A2B37"/>
    <w:rsid w:val="004A406A"/>
    <w:rsid w:val="004A6257"/>
    <w:rsid w:val="004A6909"/>
    <w:rsid w:val="004A7736"/>
    <w:rsid w:val="004B125F"/>
    <w:rsid w:val="004B13FA"/>
    <w:rsid w:val="004B2538"/>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5D13"/>
    <w:rsid w:val="004E6694"/>
    <w:rsid w:val="004E70F3"/>
    <w:rsid w:val="004F05A4"/>
    <w:rsid w:val="004F15D3"/>
    <w:rsid w:val="004F5782"/>
    <w:rsid w:val="004F59EB"/>
    <w:rsid w:val="00500497"/>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16C"/>
    <w:rsid w:val="005422C7"/>
    <w:rsid w:val="00542D77"/>
    <w:rsid w:val="00543053"/>
    <w:rsid w:val="00543931"/>
    <w:rsid w:val="00543EF0"/>
    <w:rsid w:val="00544050"/>
    <w:rsid w:val="00545528"/>
    <w:rsid w:val="00546512"/>
    <w:rsid w:val="00546E46"/>
    <w:rsid w:val="00547111"/>
    <w:rsid w:val="0054772A"/>
    <w:rsid w:val="005502A8"/>
    <w:rsid w:val="00550673"/>
    <w:rsid w:val="00550EC0"/>
    <w:rsid w:val="00552034"/>
    <w:rsid w:val="00552EB9"/>
    <w:rsid w:val="0055586B"/>
    <w:rsid w:val="00557C40"/>
    <w:rsid w:val="005610AF"/>
    <w:rsid w:val="00561A02"/>
    <w:rsid w:val="00561D02"/>
    <w:rsid w:val="00563223"/>
    <w:rsid w:val="00564011"/>
    <w:rsid w:val="00565722"/>
    <w:rsid w:val="00565AF2"/>
    <w:rsid w:val="00567674"/>
    <w:rsid w:val="00567FDE"/>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2FBB"/>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C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6FA1"/>
    <w:rsid w:val="00697C99"/>
    <w:rsid w:val="006A0240"/>
    <w:rsid w:val="006A1F61"/>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D5ACF"/>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097F"/>
    <w:rsid w:val="0070221D"/>
    <w:rsid w:val="00704E38"/>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56C02"/>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14CA"/>
    <w:rsid w:val="007B232B"/>
    <w:rsid w:val="007B3F39"/>
    <w:rsid w:val="007B510C"/>
    <w:rsid w:val="007B512A"/>
    <w:rsid w:val="007B53E9"/>
    <w:rsid w:val="007B6210"/>
    <w:rsid w:val="007B6C99"/>
    <w:rsid w:val="007B7CFE"/>
    <w:rsid w:val="007C2097"/>
    <w:rsid w:val="007C25C4"/>
    <w:rsid w:val="007C2D73"/>
    <w:rsid w:val="007C33D5"/>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6B77"/>
    <w:rsid w:val="008374FE"/>
    <w:rsid w:val="00837811"/>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A5A"/>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2E2D"/>
    <w:rsid w:val="008E3681"/>
    <w:rsid w:val="008E3E93"/>
    <w:rsid w:val="008E5716"/>
    <w:rsid w:val="008E5CD6"/>
    <w:rsid w:val="008E6664"/>
    <w:rsid w:val="008E70E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5D5F"/>
    <w:rsid w:val="009166A2"/>
    <w:rsid w:val="00922D08"/>
    <w:rsid w:val="00922F3A"/>
    <w:rsid w:val="009232BF"/>
    <w:rsid w:val="00924630"/>
    <w:rsid w:val="00924B3E"/>
    <w:rsid w:val="0092779E"/>
    <w:rsid w:val="00930EA9"/>
    <w:rsid w:val="009322EF"/>
    <w:rsid w:val="00932828"/>
    <w:rsid w:val="009371E4"/>
    <w:rsid w:val="00941E30"/>
    <w:rsid w:val="009428A2"/>
    <w:rsid w:val="00945308"/>
    <w:rsid w:val="009458FB"/>
    <w:rsid w:val="00945CA9"/>
    <w:rsid w:val="00945E09"/>
    <w:rsid w:val="00946D1A"/>
    <w:rsid w:val="00947268"/>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9E2"/>
    <w:rsid w:val="00976F62"/>
    <w:rsid w:val="00977592"/>
    <w:rsid w:val="009777D9"/>
    <w:rsid w:val="009847AE"/>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226"/>
    <w:rsid w:val="009B2AA4"/>
    <w:rsid w:val="009B323A"/>
    <w:rsid w:val="009B3F3B"/>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5219"/>
    <w:rsid w:val="009D567D"/>
    <w:rsid w:val="009D64D5"/>
    <w:rsid w:val="009D770B"/>
    <w:rsid w:val="009E0BA5"/>
    <w:rsid w:val="009E3297"/>
    <w:rsid w:val="009E4567"/>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C8A"/>
    <w:rsid w:val="00A21CFD"/>
    <w:rsid w:val="00A22DC4"/>
    <w:rsid w:val="00A230B5"/>
    <w:rsid w:val="00A23BDB"/>
    <w:rsid w:val="00A246B6"/>
    <w:rsid w:val="00A24EB3"/>
    <w:rsid w:val="00A25256"/>
    <w:rsid w:val="00A25935"/>
    <w:rsid w:val="00A25FDC"/>
    <w:rsid w:val="00A263CA"/>
    <w:rsid w:val="00A26809"/>
    <w:rsid w:val="00A327D4"/>
    <w:rsid w:val="00A346B3"/>
    <w:rsid w:val="00A35465"/>
    <w:rsid w:val="00A35C82"/>
    <w:rsid w:val="00A36256"/>
    <w:rsid w:val="00A367F9"/>
    <w:rsid w:val="00A36992"/>
    <w:rsid w:val="00A36CD7"/>
    <w:rsid w:val="00A36EF6"/>
    <w:rsid w:val="00A422C5"/>
    <w:rsid w:val="00A43199"/>
    <w:rsid w:val="00A43B80"/>
    <w:rsid w:val="00A47E70"/>
    <w:rsid w:val="00A501F5"/>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B56C2"/>
    <w:rsid w:val="00AC0779"/>
    <w:rsid w:val="00AC121F"/>
    <w:rsid w:val="00AC1E9F"/>
    <w:rsid w:val="00AC29C0"/>
    <w:rsid w:val="00AC3487"/>
    <w:rsid w:val="00AC3B97"/>
    <w:rsid w:val="00AC3CF7"/>
    <w:rsid w:val="00AC4CC1"/>
    <w:rsid w:val="00AC5820"/>
    <w:rsid w:val="00AC7C5A"/>
    <w:rsid w:val="00AD1CD8"/>
    <w:rsid w:val="00AD2224"/>
    <w:rsid w:val="00AD23B0"/>
    <w:rsid w:val="00AD4828"/>
    <w:rsid w:val="00AD7D3A"/>
    <w:rsid w:val="00AE7B66"/>
    <w:rsid w:val="00AE7DB2"/>
    <w:rsid w:val="00AF094D"/>
    <w:rsid w:val="00AF20DD"/>
    <w:rsid w:val="00AF2487"/>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1A99"/>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D95"/>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50B"/>
    <w:rsid w:val="00BC67AD"/>
    <w:rsid w:val="00BC6A77"/>
    <w:rsid w:val="00BC6CA4"/>
    <w:rsid w:val="00BD13CD"/>
    <w:rsid w:val="00BD17D1"/>
    <w:rsid w:val="00BD279D"/>
    <w:rsid w:val="00BD2E3C"/>
    <w:rsid w:val="00BD4D89"/>
    <w:rsid w:val="00BD6A4A"/>
    <w:rsid w:val="00BD6BB8"/>
    <w:rsid w:val="00BE063D"/>
    <w:rsid w:val="00BE27B5"/>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4214"/>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47CD0"/>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275DC"/>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6170"/>
    <w:rsid w:val="00F3781C"/>
    <w:rsid w:val="00F43488"/>
    <w:rsid w:val="00F4348F"/>
    <w:rsid w:val="00F43EE0"/>
    <w:rsid w:val="00F46733"/>
    <w:rsid w:val="00F47EFA"/>
    <w:rsid w:val="00F507D0"/>
    <w:rsid w:val="00F529BD"/>
    <w:rsid w:val="00F52E70"/>
    <w:rsid w:val="00F53F07"/>
    <w:rsid w:val="00F53FBE"/>
    <w:rsid w:val="00F5560B"/>
    <w:rsid w:val="00F570F0"/>
    <w:rsid w:val="00F62BC5"/>
    <w:rsid w:val="00F62BC9"/>
    <w:rsid w:val="00F67B33"/>
    <w:rsid w:val="00F71AC8"/>
    <w:rsid w:val="00F72DC3"/>
    <w:rsid w:val="00F73019"/>
    <w:rsid w:val="00F76A47"/>
    <w:rsid w:val="00F7780B"/>
    <w:rsid w:val="00F80437"/>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64D"/>
    <w:rsid w:val="00FB3B64"/>
    <w:rsid w:val="00FB5F69"/>
    <w:rsid w:val="00FB6386"/>
    <w:rsid w:val="00FB6653"/>
    <w:rsid w:val="00FC1EB3"/>
    <w:rsid w:val="00FC503A"/>
    <w:rsid w:val="00FC6FE6"/>
    <w:rsid w:val="00FD16BF"/>
    <w:rsid w:val="00FD2CEC"/>
    <w:rsid w:val="00FD404D"/>
    <w:rsid w:val="00FD41E8"/>
    <w:rsid w:val="00FD6C16"/>
    <w:rsid w:val="00FD6F6A"/>
    <w:rsid w:val="00FD7185"/>
    <w:rsid w:val="00FD739D"/>
    <w:rsid w:val="00FE0D18"/>
    <w:rsid w:val="00FE13CD"/>
    <w:rsid w:val="00FE1CC7"/>
    <w:rsid w:val="00FE2346"/>
    <w:rsid w:val="00FE2BD5"/>
    <w:rsid w:val="00FE30CC"/>
    <w:rsid w:val="00FE48F2"/>
    <w:rsid w:val="00FE4F20"/>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191</TotalTime>
  <Pages>3</Pages>
  <Words>846</Words>
  <Characters>5601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128</cp:revision>
  <cp:lastPrinted>1900-01-01T08:00:00Z</cp:lastPrinted>
  <dcterms:created xsi:type="dcterms:W3CDTF">2025-06-16T08:01:00Z</dcterms:created>
  <dcterms:modified xsi:type="dcterms:W3CDTF">2025-08-05T09:38:00Z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